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3D" w:rsidRPr="00CB36FC" w:rsidRDefault="0077783D" w:rsidP="0077783D">
      <w:pPr>
        <w:tabs>
          <w:tab w:val="left" w:pos="1134"/>
        </w:tabs>
        <w:jc w:val="right"/>
        <w:rPr>
          <w:b/>
          <w:bCs/>
          <w:sz w:val="28"/>
          <w:szCs w:val="28"/>
        </w:rPr>
      </w:pPr>
    </w:p>
    <w:p w:rsidR="0077783D" w:rsidRPr="00CB36FC" w:rsidRDefault="0077783D" w:rsidP="0077783D">
      <w:pPr>
        <w:tabs>
          <w:tab w:val="left" w:pos="1134"/>
        </w:tabs>
        <w:jc w:val="right"/>
        <w:rPr>
          <w:b/>
          <w:bCs/>
          <w:sz w:val="28"/>
          <w:szCs w:val="28"/>
        </w:rPr>
      </w:pPr>
    </w:p>
    <w:p w:rsidR="00CB36FC" w:rsidRPr="00CB36FC" w:rsidRDefault="00CB36FC" w:rsidP="00CB36F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CB36FC">
        <w:rPr>
          <w:b/>
          <w:color w:val="262626"/>
          <w:sz w:val="28"/>
          <w:szCs w:val="28"/>
        </w:rPr>
        <w:t>АДМИНИСТРАЦИЯ</w:t>
      </w:r>
    </w:p>
    <w:p w:rsidR="00CB36FC" w:rsidRPr="00CB36FC" w:rsidRDefault="00CB36FC" w:rsidP="00CB36F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CB36FC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CB36FC" w:rsidRPr="00CB36FC" w:rsidRDefault="00CB36FC" w:rsidP="00CB36F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CB36FC">
        <w:rPr>
          <w:b/>
          <w:color w:val="262626"/>
          <w:sz w:val="28"/>
          <w:szCs w:val="28"/>
        </w:rPr>
        <w:t>БАЛАШОВСКОГО МУНИЦИПАЛЬНОГО РАЙОНА</w:t>
      </w:r>
    </w:p>
    <w:p w:rsidR="00CB36FC" w:rsidRPr="00CB36FC" w:rsidRDefault="00CB36FC" w:rsidP="00CB36F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CB36FC">
        <w:rPr>
          <w:b/>
          <w:color w:val="262626"/>
          <w:sz w:val="28"/>
          <w:szCs w:val="28"/>
        </w:rPr>
        <w:t>САРАТОВСКОЙ ОБЛАСТИ</w:t>
      </w:r>
    </w:p>
    <w:p w:rsidR="00CB36FC" w:rsidRPr="00CB36FC" w:rsidRDefault="00CB36FC" w:rsidP="00CB36F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CB36FC" w:rsidRPr="00CB36FC" w:rsidRDefault="00CB36FC" w:rsidP="00CB36F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CB36FC">
        <w:rPr>
          <w:b/>
          <w:color w:val="262626"/>
          <w:sz w:val="28"/>
          <w:szCs w:val="28"/>
        </w:rPr>
        <w:t>ПОСТАНОВЛЕНИЕ</w:t>
      </w:r>
    </w:p>
    <w:p w:rsidR="00CB36FC" w:rsidRPr="00CB36FC" w:rsidRDefault="00CB36FC" w:rsidP="00CB36F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CB36FC" w:rsidRPr="00CB36FC" w:rsidRDefault="00CB36FC" w:rsidP="00CB36FC">
      <w:pPr>
        <w:jc w:val="center"/>
        <w:rPr>
          <w:b/>
          <w:sz w:val="28"/>
          <w:szCs w:val="28"/>
        </w:rPr>
      </w:pPr>
    </w:p>
    <w:p w:rsidR="00CB36FC" w:rsidRPr="00CB36FC" w:rsidRDefault="00473C54" w:rsidP="00CB36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12.12.2016     № 45-п</w:t>
      </w:r>
    </w:p>
    <w:p w:rsidR="00CB36FC" w:rsidRPr="00CB36FC" w:rsidRDefault="00CB36FC" w:rsidP="00CB36FC">
      <w:pPr>
        <w:jc w:val="center"/>
        <w:rPr>
          <w:b/>
          <w:sz w:val="28"/>
          <w:szCs w:val="28"/>
        </w:rPr>
      </w:pPr>
    </w:p>
    <w:p w:rsidR="00CB36FC" w:rsidRPr="00CB36FC" w:rsidRDefault="00CB36FC" w:rsidP="00CB36FC">
      <w:pPr>
        <w:jc w:val="center"/>
        <w:rPr>
          <w:b/>
          <w:sz w:val="28"/>
          <w:szCs w:val="28"/>
        </w:rPr>
      </w:pPr>
    </w:p>
    <w:p w:rsidR="0077783D" w:rsidRDefault="0077783D" w:rsidP="0077783D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 программы</w:t>
      </w:r>
    </w:p>
    <w:p w:rsidR="0077783D" w:rsidRDefault="0077783D" w:rsidP="0077783D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>
        <w:rPr>
          <w:b/>
          <w:sz w:val="28"/>
          <w:szCs w:val="28"/>
          <w:lang w:eastAsia="ar-SA"/>
        </w:rPr>
        <w:t>пожарной</w:t>
      </w:r>
      <w:proofErr w:type="gramEnd"/>
    </w:p>
    <w:p w:rsidR="0077783D" w:rsidRDefault="0077783D" w:rsidP="0077783D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безопасности</w:t>
      </w:r>
      <w:r>
        <w:rPr>
          <w:b/>
          <w:sz w:val="28"/>
          <w:szCs w:val="28"/>
        </w:rPr>
        <w:t xml:space="preserve"> Пинеровского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7783D" w:rsidRDefault="0077783D" w:rsidP="0077783D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2017-2019 годы»</w:t>
      </w:r>
    </w:p>
    <w:p w:rsidR="0077783D" w:rsidRDefault="0077783D" w:rsidP="0077783D">
      <w:pPr>
        <w:tabs>
          <w:tab w:val="left" w:pos="1134"/>
        </w:tabs>
        <w:ind w:firstLine="567"/>
        <w:jc w:val="right"/>
        <w:rPr>
          <w:bCs/>
          <w:sz w:val="28"/>
          <w:szCs w:val="28"/>
        </w:rPr>
      </w:pPr>
    </w:p>
    <w:p w:rsidR="0077783D" w:rsidRDefault="0077783D" w:rsidP="0077783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83D" w:rsidRDefault="0077783D" w:rsidP="0077783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 об обеспечении первичных мер пожарной безопасности в границах Пинеровского муниципального образования, в целях обеспечения пожарной безопасности</w:t>
      </w:r>
      <w:r w:rsidR="00626C3B">
        <w:rPr>
          <w:rFonts w:ascii="Times New Roman" w:hAnsi="Times New Roman" w:cs="Times New Roman"/>
          <w:sz w:val="28"/>
          <w:szCs w:val="28"/>
        </w:rPr>
        <w:t xml:space="preserve">, администрация  Пинеровского муниципального образования </w:t>
      </w:r>
    </w:p>
    <w:p w:rsidR="0077783D" w:rsidRDefault="0077783D" w:rsidP="0077783D">
      <w:pPr>
        <w:tabs>
          <w:tab w:val="left" w:pos="1134"/>
        </w:tabs>
        <w:ind w:firstLine="567"/>
        <w:rPr>
          <w:sz w:val="28"/>
          <w:szCs w:val="28"/>
        </w:rPr>
      </w:pPr>
    </w:p>
    <w:p w:rsidR="0077783D" w:rsidRDefault="00626C3B" w:rsidP="0077783D">
      <w:pPr>
        <w:tabs>
          <w:tab w:val="left" w:pos="1134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77783D">
        <w:rPr>
          <w:b/>
          <w:sz w:val="28"/>
          <w:szCs w:val="28"/>
        </w:rPr>
        <w:t>:</w:t>
      </w:r>
    </w:p>
    <w:p w:rsidR="0077783D" w:rsidRDefault="0077783D" w:rsidP="0077783D">
      <w:pPr>
        <w:tabs>
          <w:tab w:val="left" w:pos="1134"/>
        </w:tabs>
        <w:ind w:firstLine="567"/>
        <w:rPr>
          <w:sz w:val="28"/>
          <w:szCs w:val="28"/>
        </w:rPr>
      </w:pPr>
    </w:p>
    <w:p w:rsidR="0077783D" w:rsidRDefault="0077783D" w:rsidP="0077783D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муниципальную  программу 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Пинеровского муниципального образования на 2017-2019 годы»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приложение)</w:t>
      </w:r>
    </w:p>
    <w:p w:rsidR="0077783D" w:rsidRDefault="0077783D" w:rsidP="0077783D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Пинеровского муниципального образования Щербакову Н.Т.</w:t>
      </w:r>
    </w:p>
    <w:p w:rsidR="0077783D" w:rsidRDefault="0077783D" w:rsidP="0077783D">
      <w:pPr>
        <w:rPr>
          <w:sz w:val="28"/>
          <w:szCs w:val="28"/>
        </w:rPr>
      </w:pPr>
    </w:p>
    <w:p w:rsidR="0077783D" w:rsidRDefault="0077783D" w:rsidP="0077783D">
      <w:pPr>
        <w:rPr>
          <w:sz w:val="28"/>
          <w:szCs w:val="28"/>
        </w:rPr>
      </w:pPr>
    </w:p>
    <w:p w:rsidR="0077783D" w:rsidRDefault="0077783D" w:rsidP="00777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Пинеровского</w:t>
      </w:r>
    </w:p>
    <w:p w:rsidR="0077783D" w:rsidRDefault="0077783D" w:rsidP="0077783D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В.А.Копытин</w:t>
      </w:r>
      <w:r>
        <w:rPr>
          <w:sz w:val="28"/>
          <w:szCs w:val="28"/>
        </w:rPr>
        <w:t xml:space="preserve">                        </w:t>
      </w:r>
    </w:p>
    <w:p w:rsidR="0077783D" w:rsidRDefault="0077783D" w:rsidP="0077783D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77783D" w:rsidRDefault="0077783D" w:rsidP="0077783D">
      <w:pPr>
        <w:tabs>
          <w:tab w:val="left" w:pos="113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783D" w:rsidRDefault="0077783D" w:rsidP="0077783D">
      <w:pPr>
        <w:tabs>
          <w:tab w:val="left" w:pos="113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Пинеровского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77783D" w:rsidRDefault="0077783D" w:rsidP="0077783D">
      <w:pPr>
        <w:ind w:left="51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EAF">
        <w:rPr>
          <w:sz w:val="28"/>
          <w:szCs w:val="28"/>
        </w:rPr>
        <w:t>12.12.2016</w:t>
      </w:r>
      <w:r>
        <w:rPr>
          <w:sz w:val="28"/>
          <w:szCs w:val="28"/>
        </w:rPr>
        <w:t xml:space="preserve">                 №</w:t>
      </w:r>
      <w:r w:rsidR="00653EAF">
        <w:rPr>
          <w:sz w:val="28"/>
          <w:szCs w:val="28"/>
        </w:rPr>
        <w:t>45-п</w:t>
      </w:r>
    </w:p>
    <w:p w:rsidR="0077783D" w:rsidRDefault="0077783D" w:rsidP="0077783D">
      <w:pPr>
        <w:jc w:val="center"/>
        <w:rPr>
          <w:b/>
          <w:sz w:val="28"/>
          <w:szCs w:val="28"/>
        </w:rPr>
      </w:pPr>
    </w:p>
    <w:p w:rsidR="0077783D" w:rsidRDefault="0077783D" w:rsidP="00777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77783D" w:rsidRDefault="0077783D" w:rsidP="0077783D">
      <w:pPr>
        <w:tabs>
          <w:tab w:val="left" w:pos="113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Пинеровского муниципального образования на 2017-2019 годы»</w:t>
      </w:r>
    </w:p>
    <w:p w:rsidR="0077783D" w:rsidRDefault="0077783D" w:rsidP="0077783D">
      <w:pPr>
        <w:jc w:val="center"/>
        <w:rPr>
          <w:bCs/>
          <w:sz w:val="28"/>
          <w:szCs w:val="28"/>
        </w:rPr>
      </w:pPr>
      <w:bookmarkStart w:id="0" w:name="sub_18001"/>
      <w:r>
        <w:rPr>
          <w:b/>
          <w:bCs/>
          <w:sz w:val="28"/>
          <w:szCs w:val="28"/>
        </w:rPr>
        <w:t xml:space="preserve">Паспорт муниципальной  программы 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Пинеровского муниципального образования на 2017-2019 годы»</w:t>
      </w:r>
    </w:p>
    <w:bookmarkEnd w:id="0"/>
    <w:p w:rsidR="0077783D" w:rsidRDefault="0077783D" w:rsidP="007778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138" w:type="dxa"/>
        <w:tblLook w:val="01E0"/>
      </w:tblPr>
      <w:tblGrid>
        <w:gridCol w:w="5069"/>
        <w:gridCol w:w="5069"/>
      </w:tblGrid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5069" w:type="dxa"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первичных мер пожарной безопасности</w:t>
            </w:r>
            <w:r>
              <w:rPr>
                <w:sz w:val="28"/>
                <w:szCs w:val="28"/>
              </w:rPr>
              <w:t xml:space="preserve"> Пинеровского муниципального образования на 2017-2019 годы»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Основание для разработки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069" w:type="dxa"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069" w:type="dxa"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Пинеровского</w:t>
            </w:r>
            <w:r>
              <w:rPr>
                <w:noProof/>
                <w:sz w:val="28"/>
                <w:szCs w:val="28"/>
              </w:rPr>
              <w:t xml:space="preserve"> муниципальное образование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 муниципального района 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069" w:type="dxa"/>
          </w:tcPr>
          <w:p w:rsidR="0077783D" w:rsidRDefault="0077783D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Пинеровского</w:t>
            </w:r>
            <w:r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Цели Программы</w:t>
            </w:r>
          </w:p>
        </w:tc>
        <w:tc>
          <w:tcPr>
            <w:tcW w:w="5069" w:type="dxa"/>
          </w:tcPr>
          <w:p w:rsidR="0077783D" w:rsidRDefault="0077783D" w:rsidP="00BB770D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</w:t>
            </w:r>
            <w:r>
              <w:rPr>
                <w:noProof/>
                <w:sz w:val="28"/>
                <w:szCs w:val="28"/>
              </w:rPr>
              <w:lastRenderedPageBreak/>
              <w:t>пожарной безопасности;</w:t>
            </w:r>
          </w:p>
          <w:p w:rsidR="0077783D" w:rsidRDefault="0077783D" w:rsidP="00BB770D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повышение эффективности проводимой противопожарной пропаганды с населением района.</w:t>
            </w:r>
          </w:p>
          <w:p w:rsidR="0077783D" w:rsidRDefault="0077783D">
            <w:pPr>
              <w:autoSpaceDE w:val="0"/>
              <w:autoSpaceDN w:val="0"/>
              <w:adjustRightInd w:val="0"/>
              <w:ind w:left="176" w:right="141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069" w:type="dxa"/>
          </w:tcPr>
          <w:p w:rsidR="0077783D" w:rsidRDefault="0077783D" w:rsidP="00BB770D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обеспечение необходимых условий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77783D" w:rsidRDefault="0077783D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Срок реализации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069" w:type="dxa"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2017 - 2019 годы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основных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мероприятий Программы</w:t>
            </w:r>
          </w:p>
        </w:tc>
        <w:tc>
          <w:tcPr>
            <w:tcW w:w="5069" w:type="dxa"/>
          </w:tcPr>
          <w:p w:rsidR="0077783D" w:rsidRDefault="0077783D" w:rsidP="00BB770D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Пинеровского</w:t>
            </w:r>
            <w:r>
              <w:rPr>
                <w:noProof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Балашовского</w:t>
            </w:r>
            <w:proofErr w:type="spellEnd"/>
            <w:r>
              <w:rPr>
                <w:noProof/>
                <w:sz w:val="28"/>
                <w:szCs w:val="28"/>
              </w:rPr>
              <w:t xml:space="preserve"> муниципального района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Объем и источники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финансирования Программы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за счет средств бюджета муниципального образования состав102 тыс. рублей, в том числе по годам: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2017 год - </w:t>
            </w:r>
            <w:r>
              <w:rPr>
                <w:noProof/>
                <w:sz w:val="28"/>
                <w:szCs w:val="28"/>
                <w:u w:val="single"/>
              </w:rPr>
              <w:t>34</w:t>
            </w:r>
            <w:r>
              <w:rPr>
                <w:noProof/>
                <w:sz w:val="28"/>
                <w:szCs w:val="28"/>
              </w:rPr>
              <w:t xml:space="preserve"> тыс рублей;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2018 год –</w:t>
            </w:r>
            <w:r>
              <w:rPr>
                <w:noProof/>
                <w:sz w:val="28"/>
                <w:szCs w:val="28"/>
                <w:u w:val="single"/>
              </w:rPr>
              <w:t>34</w:t>
            </w:r>
            <w:r>
              <w:rPr>
                <w:noProof/>
                <w:sz w:val="28"/>
                <w:szCs w:val="28"/>
              </w:rPr>
              <w:t xml:space="preserve"> тыс рублей;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2019 год - </w:t>
            </w:r>
            <w:r>
              <w:rPr>
                <w:noProof/>
                <w:sz w:val="28"/>
                <w:szCs w:val="28"/>
                <w:u w:val="single"/>
              </w:rPr>
              <w:t>34</w:t>
            </w:r>
            <w:r>
              <w:rPr>
                <w:noProof/>
                <w:sz w:val="28"/>
                <w:szCs w:val="28"/>
              </w:rPr>
              <w:t xml:space="preserve"> тыс рублей.</w:t>
            </w:r>
          </w:p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783D" w:rsidTr="0077783D">
        <w:tc>
          <w:tcPr>
            <w:tcW w:w="5069" w:type="dxa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Ожидаемые конечные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результаты     реализации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069" w:type="dxa"/>
          </w:tcPr>
          <w:p w:rsidR="0077783D" w:rsidRDefault="0077783D" w:rsidP="00BB770D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7783D" w:rsidRDefault="0077783D" w:rsidP="00BB770D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77783D" w:rsidRDefault="0077783D">
            <w:pPr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</w:p>
        </w:tc>
      </w:tr>
    </w:tbl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1" w:name="sub_18100"/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1"/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Cs/>
          <w:sz w:val="28"/>
          <w:szCs w:val="28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bCs/>
          <w:sz w:val="28"/>
          <w:szCs w:val="28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>
        <w:rPr>
          <w:bCs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>
        <w:rPr>
          <w:sz w:val="28"/>
          <w:szCs w:val="28"/>
        </w:rPr>
        <w:t>;</w:t>
      </w:r>
    </w:p>
    <w:p w:rsidR="0077783D" w:rsidRDefault="0077783D" w:rsidP="0077783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                           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77783D" w:rsidRDefault="0077783D" w:rsidP="0077783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людей, материальный ущерб от пожаров.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муниципальной  программы 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Пинеровского муниципального образования на 2017-2019 годы» позволят поэтапно решать обозначенные вопросы.</w:t>
      </w:r>
    </w:p>
    <w:p w:rsidR="0077783D" w:rsidRDefault="0077783D" w:rsidP="007778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8200"/>
      <w:r>
        <w:rPr>
          <w:b/>
          <w:bCs/>
          <w:sz w:val="28"/>
          <w:szCs w:val="28"/>
        </w:rPr>
        <w:t>2. Цели и задачи Программы.</w:t>
      </w:r>
    </w:p>
    <w:bookmarkEnd w:id="2"/>
    <w:p w:rsidR="0077783D" w:rsidRDefault="0077783D" w:rsidP="0077783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являются: </w:t>
      </w:r>
    </w:p>
    <w:p w:rsidR="0077783D" w:rsidRDefault="0077783D" w:rsidP="0077783D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77783D" w:rsidRDefault="0077783D" w:rsidP="0077783D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77783D" w:rsidRDefault="0077783D" w:rsidP="0077783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77783D" w:rsidRDefault="0077783D" w:rsidP="0077783D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обеспечение необходимых условий для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реализации полномочия по обеспечению первичных мер пожарной безопасности;</w:t>
      </w:r>
    </w:p>
    <w:p w:rsidR="0077783D" w:rsidRDefault="0077783D" w:rsidP="0077783D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7783D" w:rsidRDefault="0077783D" w:rsidP="0077783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обустройство в каждом населенном пункте существующих и строительство новых мест водозабора для противопожарные нужды;</w:t>
      </w:r>
      <w:proofErr w:type="gramEnd"/>
    </w:p>
    <w:p w:rsidR="0077783D" w:rsidRDefault="0077783D" w:rsidP="0077783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мерам пожарной безопасности и действиям при пожарах.</w:t>
      </w:r>
    </w:p>
    <w:p w:rsidR="0077783D" w:rsidRDefault="0077783D" w:rsidP="0077783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</w:t>
      </w:r>
      <w:proofErr w:type="gramStart"/>
      <w:r>
        <w:rPr>
          <w:sz w:val="28"/>
          <w:szCs w:val="28"/>
        </w:rPr>
        <w:t>противопожарной</w:t>
      </w:r>
      <w:proofErr w:type="gramEnd"/>
      <w:r>
        <w:rPr>
          <w:sz w:val="28"/>
          <w:szCs w:val="28"/>
        </w:rPr>
        <w:t xml:space="preserve">                         </w:t>
      </w:r>
    </w:p>
    <w:p w:rsidR="0077783D" w:rsidRDefault="0077783D" w:rsidP="0077783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на улицах населенных пунктов, в местах массового пребывания людей, в том числе с использованием средств наружной рекламы, невозможно. Реализация Программы осуществляется с 2017 года по 2018 год.</w:t>
      </w:r>
    </w:p>
    <w:p w:rsidR="0077783D" w:rsidRDefault="0077783D" w:rsidP="0077783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3" w:name="sub_18300"/>
      <w:r>
        <w:rPr>
          <w:b/>
          <w:bCs/>
          <w:sz w:val="28"/>
          <w:szCs w:val="28"/>
        </w:rPr>
        <w:lastRenderedPageBreak/>
        <w:t xml:space="preserve">3. Ресурсное обеспечение Программы, перечень </w:t>
      </w:r>
      <w:proofErr w:type="spellStart"/>
      <w:r>
        <w:rPr>
          <w:b/>
          <w:bCs/>
          <w:sz w:val="28"/>
          <w:szCs w:val="28"/>
        </w:rPr>
        <w:t>программныхмероприятий</w:t>
      </w:r>
      <w:proofErr w:type="spellEnd"/>
    </w:p>
    <w:bookmarkEnd w:id="3"/>
    <w:p w:rsidR="0077783D" w:rsidRDefault="0077783D" w:rsidP="007778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Программы осуществляется за счет средств Пинеровского муниципального образования. Общий объем финансирования мероприятий Программы составляет 102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). Система программных мероприятий включает в себя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5922"/>
        <w:gridCol w:w="847"/>
        <w:gridCol w:w="847"/>
        <w:gridCol w:w="847"/>
        <w:gridCol w:w="1013"/>
      </w:tblGrid>
      <w:tr w:rsidR="0077783D" w:rsidTr="007778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7783D" w:rsidTr="007778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77783D" w:rsidTr="007778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3D" w:rsidRDefault="0077783D" w:rsidP="00BB770D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Опашка  населенных  пунктов  муниципального  образовани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 р.п. Пинеровка, с. </w:t>
            </w:r>
            <w:proofErr w:type="spellStart"/>
            <w:r>
              <w:rPr>
                <w:sz w:val="28"/>
                <w:szCs w:val="28"/>
              </w:rPr>
              <w:t>Лопатино</w:t>
            </w:r>
            <w:proofErr w:type="spellEnd"/>
            <w:r>
              <w:rPr>
                <w:sz w:val="28"/>
                <w:szCs w:val="28"/>
              </w:rPr>
              <w:t xml:space="preserve">,  д. </w:t>
            </w:r>
            <w:proofErr w:type="spellStart"/>
            <w:r>
              <w:rPr>
                <w:sz w:val="28"/>
                <w:szCs w:val="28"/>
              </w:rPr>
              <w:t>Никольевка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Алмазово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77783D" w:rsidTr="007778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7783D" w:rsidRDefault="0077783D">
            <w:pPr>
              <w:autoSpaceDE w:val="0"/>
              <w:autoSpaceDN w:val="0"/>
              <w:adjustRightInd w:val="0"/>
              <w:ind w:left="-2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7783D" w:rsidRDefault="0077783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77783D" w:rsidRDefault="0077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77783D" w:rsidRDefault="0077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77783D" w:rsidRDefault="0077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77783D" w:rsidRDefault="00777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77783D" w:rsidRDefault="0077783D" w:rsidP="0077783D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  <w:bookmarkStart w:id="4" w:name="sub_18500"/>
    </w:p>
    <w:p w:rsidR="0077783D" w:rsidRDefault="0077783D" w:rsidP="0077783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4. Организация управления реализацией Программы и контроль </w:t>
      </w: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7783D" w:rsidRDefault="0077783D" w:rsidP="0077783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ходом ее выполнения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4"/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 реализацией Программы возлагается на администрацию Пинеровского муниципального образования.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5" w:name="sub_18600"/>
      <w:r>
        <w:rPr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bookmarkEnd w:id="5"/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Пинеровского</w:t>
      </w:r>
    </w:p>
    <w:p w:rsidR="0077783D" w:rsidRDefault="0077783D" w:rsidP="00777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В.А. Копытин</w:t>
      </w: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783D" w:rsidRDefault="0077783D" w:rsidP="007778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4309" w:rsidRDefault="003F4309"/>
    <w:sectPr w:rsidR="003F4309" w:rsidSect="003F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783D"/>
    <w:rsid w:val="003308EA"/>
    <w:rsid w:val="003F4309"/>
    <w:rsid w:val="00473C54"/>
    <w:rsid w:val="00487651"/>
    <w:rsid w:val="00504C41"/>
    <w:rsid w:val="00626C3B"/>
    <w:rsid w:val="00653EAF"/>
    <w:rsid w:val="0077783D"/>
    <w:rsid w:val="00CB36FC"/>
    <w:rsid w:val="00D0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783D"/>
    <w:pPr>
      <w:ind w:firstLine="426"/>
      <w:jc w:val="both"/>
    </w:pPr>
    <w:rPr>
      <w:bCs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77783D"/>
    <w:rPr>
      <w:rFonts w:ascii="Times New Roman" w:eastAsia="Times New Roman" w:hAnsi="Times New Roman" w:cs="Times New Roman"/>
      <w:bCs/>
      <w:lang w:eastAsia="ru-RU"/>
    </w:rPr>
  </w:style>
  <w:style w:type="paragraph" w:customStyle="1" w:styleId="ConsPlusNormal">
    <w:name w:val="ConsPlusNormal"/>
    <w:rsid w:val="00777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9</cp:revision>
  <cp:lastPrinted>2016-12-20T11:05:00Z</cp:lastPrinted>
  <dcterms:created xsi:type="dcterms:W3CDTF">2016-12-14T09:57:00Z</dcterms:created>
  <dcterms:modified xsi:type="dcterms:W3CDTF">2016-12-20T11:06:00Z</dcterms:modified>
</cp:coreProperties>
</file>